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B0EB" w14:textId="77777777" w:rsidR="006A7895" w:rsidRPr="00117EC7" w:rsidRDefault="006A7895">
      <w:pPr>
        <w:rPr>
          <w:rFonts w:ascii="Arial" w:hAnsi="Arial"/>
          <w:vanish/>
          <w:sz w:val="20"/>
        </w:rPr>
      </w:pPr>
    </w:p>
    <w:p w14:paraId="1F2F09FB" w14:textId="77777777" w:rsidR="006A7895" w:rsidRPr="00117EC7" w:rsidRDefault="005B1CEA">
      <w:pPr>
        <w:framePr w:w="751" w:h="686" w:hSpace="90" w:vSpace="90" w:wrap="auto" w:vAnchor="page" w:hAnchor="page" w:x="1471" w:y="1081"/>
        <w:rPr>
          <w:sz w:val="20"/>
        </w:rPr>
      </w:pPr>
      <w:r>
        <w:rPr>
          <w:noProof/>
          <w:sz w:val="20"/>
        </w:rPr>
        <w:object w:dxaOrig="1440" w:dyaOrig="1440" w14:anchorId="596D0B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75pt;margin-top:-3.6pt;width:50.4pt;height:42.2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20549232" r:id="rId8"/>
        </w:object>
      </w:r>
    </w:p>
    <w:p w14:paraId="6A9E9728" w14:textId="77777777" w:rsidR="006A7895" w:rsidRPr="00117EC7" w:rsidRDefault="006A7895">
      <w:pPr>
        <w:framePr w:w="751" w:h="686" w:hSpace="90" w:vSpace="90" w:wrap="auto" w:vAnchor="page" w:hAnchor="page" w:x="1471" w:y="1081"/>
        <w:rPr>
          <w:sz w:val="20"/>
        </w:rPr>
      </w:pPr>
    </w:p>
    <w:p w14:paraId="6119C37A" w14:textId="77777777" w:rsidR="006A7895" w:rsidRPr="00117EC7" w:rsidRDefault="006A7895">
      <w:pPr>
        <w:framePr w:w="751" w:h="686" w:hSpace="90" w:vSpace="90" w:wrap="auto" w:vAnchor="page" w:hAnchor="page" w:x="1471" w:y="1081"/>
        <w:tabs>
          <w:tab w:val="left" w:pos="-720"/>
        </w:tabs>
        <w:suppressAutoHyphens/>
        <w:rPr>
          <w:rFonts w:ascii="Arial" w:hAnsi="Arial"/>
          <w:sz w:val="20"/>
        </w:rPr>
      </w:pPr>
    </w:p>
    <w:p w14:paraId="346D1961" w14:textId="77777777" w:rsidR="006A7895" w:rsidRPr="00117EC7" w:rsidRDefault="006A7895">
      <w:pPr>
        <w:pStyle w:val="Caption"/>
        <w:framePr w:w="751" w:h="686" w:hSpace="90" w:vSpace="90" w:wrap="auto" w:vAnchor="page" w:hAnchor="page" w:x="1471" w:y="1081"/>
        <w:tabs>
          <w:tab w:val="left" w:pos="-720"/>
        </w:tabs>
        <w:suppressAutoHyphens/>
        <w:spacing w:line="1" w:lineRule="exact"/>
        <w:rPr>
          <w:rFonts w:ascii="Arial" w:hAnsi="Arial"/>
          <w:vanish/>
          <w:sz w:val="20"/>
        </w:rPr>
      </w:pPr>
      <w:r w:rsidRPr="00117EC7">
        <w:rPr>
          <w:rFonts w:ascii="Arial" w:hAnsi="Arial"/>
          <w:vanish/>
          <w:sz w:val="20"/>
        </w:rPr>
        <w:fldChar w:fldCharType="begin"/>
      </w:r>
      <w:r w:rsidRPr="00117EC7">
        <w:rPr>
          <w:rFonts w:ascii="Arial" w:hAnsi="Arial"/>
          <w:vanish/>
          <w:sz w:val="20"/>
        </w:rPr>
        <w:instrText>seq User_Box  \* Arabic</w:instrText>
      </w:r>
      <w:r w:rsidRPr="00117EC7">
        <w:rPr>
          <w:rFonts w:ascii="Arial" w:hAnsi="Arial"/>
          <w:vanish/>
          <w:sz w:val="20"/>
        </w:rPr>
        <w:fldChar w:fldCharType="separate"/>
      </w:r>
      <w:r w:rsidR="00AD5776">
        <w:rPr>
          <w:rFonts w:ascii="Arial" w:hAnsi="Arial"/>
          <w:noProof/>
          <w:vanish/>
          <w:sz w:val="20"/>
        </w:rPr>
        <w:t>1</w:t>
      </w:r>
      <w:r w:rsidRPr="00117EC7">
        <w:rPr>
          <w:rFonts w:ascii="Arial" w:hAnsi="Arial"/>
          <w:vanish/>
          <w:sz w:val="20"/>
        </w:rPr>
        <w:fldChar w:fldCharType="end"/>
      </w:r>
    </w:p>
    <w:p w14:paraId="587373F5" w14:textId="77777777" w:rsidR="006A7895" w:rsidRPr="00117EC7" w:rsidRDefault="006A7895">
      <w:pPr>
        <w:suppressAutoHyphens/>
        <w:ind w:right="720"/>
        <w:rPr>
          <w:rFonts w:ascii="Arial" w:hAnsi="Arial"/>
          <w:sz w:val="20"/>
        </w:rPr>
      </w:pPr>
    </w:p>
    <w:p w14:paraId="6034500C" w14:textId="77777777" w:rsidR="006A7895" w:rsidRPr="00117EC7" w:rsidRDefault="006A7895">
      <w:pPr>
        <w:suppressAutoHyphens/>
        <w:rPr>
          <w:rFonts w:ascii="Arial" w:hAnsi="Arial"/>
          <w:sz w:val="20"/>
        </w:rPr>
      </w:pPr>
    </w:p>
    <w:p w14:paraId="51EFD897" w14:textId="77777777" w:rsidR="006A7895" w:rsidRPr="00117EC7" w:rsidRDefault="006A7895">
      <w:pPr>
        <w:tabs>
          <w:tab w:val="right" w:pos="9360"/>
        </w:tabs>
        <w:suppressAutoHyphens/>
        <w:jc w:val="right"/>
        <w:rPr>
          <w:rFonts w:ascii="Arial" w:hAnsi="Arial"/>
          <w:sz w:val="20"/>
        </w:rPr>
      </w:pPr>
      <w:r w:rsidRPr="00117EC7">
        <w:rPr>
          <w:rFonts w:ascii="Arial" w:hAnsi="Arial"/>
          <w:sz w:val="20"/>
        </w:rPr>
        <w:t xml:space="preserve">                                                                                                                   McLean High School</w:t>
      </w:r>
    </w:p>
    <w:p w14:paraId="7954F8D6" w14:textId="15CA4D2F" w:rsidR="006A7895" w:rsidRPr="00117EC7" w:rsidRDefault="00AD5776">
      <w:pPr>
        <w:tabs>
          <w:tab w:val="left" w:pos="-720"/>
        </w:tabs>
        <w:suppressAutoHyphens/>
        <w:spacing w:line="19" w:lineRule="exact"/>
        <w:rPr>
          <w:rFonts w:ascii="Arial" w:hAnsi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75A46BA" wp14:editId="09C997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B6C4" id="Rectangle 3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w1dQIAAPk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I7J8NXUCAAD5BAAADgAAAAAAAAAAAAAA&#10;AAAuAgAAZHJzL2Uyb0RvYy54bWxQSwECLQAUAAYACAAAACEAIjzu0dcAAAADAQAADwAAAAAAAAAA&#10;AAAAAADP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</w:p>
    <w:p w14:paraId="4BDB1DBB" w14:textId="77777777" w:rsidR="00346299" w:rsidRDefault="00346299">
      <w:pPr>
        <w:tabs>
          <w:tab w:val="right" w:pos="9360"/>
        </w:tabs>
        <w:suppressAutoHyphens/>
        <w:rPr>
          <w:rFonts w:ascii="Arial" w:hAnsi="Arial"/>
          <w:sz w:val="20"/>
        </w:rPr>
      </w:pPr>
    </w:p>
    <w:p w14:paraId="30106FAB" w14:textId="77777777" w:rsidR="006A7895" w:rsidRPr="00117EC7" w:rsidRDefault="006A7895">
      <w:pPr>
        <w:tabs>
          <w:tab w:val="right" w:pos="9360"/>
        </w:tabs>
        <w:suppressAutoHyphens/>
        <w:rPr>
          <w:rFonts w:ascii="Arial" w:hAnsi="Arial"/>
          <w:sz w:val="20"/>
        </w:rPr>
      </w:pPr>
      <w:r w:rsidRPr="00117EC7">
        <w:rPr>
          <w:rFonts w:ascii="Arial" w:hAnsi="Arial"/>
          <w:sz w:val="20"/>
        </w:rPr>
        <w:t>FAIRFAX COUNTY</w:t>
      </w:r>
      <w:r w:rsidRPr="00117EC7">
        <w:rPr>
          <w:rFonts w:ascii="Arial" w:hAnsi="Arial"/>
          <w:sz w:val="20"/>
        </w:rPr>
        <w:tab/>
        <w:t>1633 Davidson Road</w:t>
      </w:r>
    </w:p>
    <w:p w14:paraId="0198B9B5" w14:textId="77777777" w:rsidR="006A7895" w:rsidRPr="00117EC7" w:rsidRDefault="006A7895">
      <w:pPr>
        <w:tabs>
          <w:tab w:val="right" w:pos="9360"/>
        </w:tabs>
        <w:suppressAutoHyphens/>
        <w:rPr>
          <w:rFonts w:ascii="Arial" w:hAnsi="Arial"/>
          <w:sz w:val="20"/>
        </w:rPr>
      </w:pPr>
      <w:r w:rsidRPr="00117EC7">
        <w:rPr>
          <w:rFonts w:ascii="Arial" w:hAnsi="Arial"/>
          <w:sz w:val="20"/>
        </w:rPr>
        <w:t>PUBLIC SCHOOLS</w:t>
      </w:r>
      <w:r w:rsidRPr="00117EC7">
        <w:rPr>
          <w:rFonts w:ascii="Arial" w:hAnsi="Arial"/>
          <w:sz w:val="20"/>
        </w:rPr>
        <w:tab/>
        <w:t xml:space="preserve">McLean, </w:t>
      </w:r>
      <w:proofErr w:type="gramStart"/>
      <w:r w:rsidRPr="00117EC7">
        <w:rPr>
          <w:rFonts w:ascii="Arial" w:hAnsi="Arial"/>
          <w:sz w:val="20"/>
        </w:rPr>
        <w:t>Virginia  22101</w:t>
      </w:r>
      <w:proofErr w:type="gramEnd"/>
    </w:p>
    <w:p w14:paraId="5B190C46" w14:textId="77777777" w:rsidR="006A7895" w:rsidRPr="00117EC7" w:rsidRDefault="006A7895">
      <w:pPr>
        <w:tabs>
          <w:tab w:val="right" w:pos="9360"/>
        </w:tabs>
        <w:suppressAutoHyphens/>
        <w:rPr>
          <w:rFonts w:ascii="Arial" w:hAnsi="Arial"/>
          <w:sz w:val="20"/>
        </w:rPr>
      </w:pPr>
      <w:r w:rsidRPr="00117EC7">
        <w:rPr>
          <w:rFonts w:ascii="Arial" w:hAnsi="Arial"/>
          <w:sz w:val="20"/>
        </w:rPr>
        <w:tab/>
        <w:t>703 714-5700</w:t>
      </w:r>
    </w:p>
    <w:p w14:paraId="6AF8CA1F" w14:textId="77777777" w:rsidR="006A7895" w:rsidRPr="00117EC7" w:rsidRDefault="006A7895">
      <w:pPr>
        <w:tabs>
          <w:tab w:val="right" w:pos="9360"/>
        </w:tabs>
        <w:suppressAutoHyphens/>
        <w:rPr>
          <w:rFonts w:ascii="Arial" w:hAnsi="Arial"/>
          <w:sz w:val="20"/>
        </w:rPr>
      </w:pPr>
      <w:r w:rsidRPr="00117EC7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</w:t>
      </w:r>
      <w:r w:rsidRPr="00117EC7">
        <w:rPr>
          <w:rFonts w:ascii="Arial" w:hAnsi="Arial"/>
          <w:sz w:val="20"/>
        </w:rPr>
        <w:tab/>
        <w:t>703 714-5797 FAX</w:t>
      </w:r>
    </w:p>
    <w:p w14:paraId="656EF3C2" w14:textId="77777777" w:rsidR="00F11205" w:rsidRPr="00117EC7" w:rsidRDefault="00F11205">
      <w:pPr>
        <w:tabs>
          <w:tab w:val="right" w:pos="9360"/>
        </w:tabs>
        <w:suppressAutoHyphens/>
        <w:rPr>
          <w:rFonts w:ascii="Arial" w:hAnsi="Arial"/>
          <w:sz w:val="20"/>
        </w:rPr>
      </w:pPr>
    </w:p>
    <w:p w14:paraId="6C8A33EA" w14:textId="77777777" w:rsidR="00F11205" w:rsidRDefault="00F11205">
      <w:pPr>
        <w:tabs>
          <w:tab w:val="right" w:pos="9360"/>
        </w:tabs>
        <w:suppressAutoHyphens/>
        <w:rPr>
          <w:rFonts w:ascii="Arial" w:hAnsi="Arial"/>
          <w:sz w:val="20"/>
        </w:rPr>
      </w:pPr>
    </w:p>
    <w:p w14:paraId="0CF67B11" w14:textId="77777777" w:rsidR="00762B20" w:rsidRPr="00117EC7" w:rsidRDefault="00762B20">
      <w:pPr>
        <w:tabs>
          <w:tab w:val="right" w:pos="9360"/>
        </w:tabs>
        <w:suppressAutoHyphens/>
        <w:rPr>
          <w:rFonts w:ascii="Arial" w:hAnsi="Arial"/>
          <w:sz w:val="20"/>
        </w:rPr>
      </w:pPr>
    </w:p>
    <w:p w14:paraId="66DBF3BF" w14:textId="77777777" w:rsidR="00F61ADA" w:rsidRDefault="008D750F" w:rsidP="00F61ADA">
      <w:pPr>
        <w:tabs>
          <w:tab w:val="left" w:pos="720"/>
          <w:tab w:val="left" w:pos="5760"/>
          <w:tab w:val="right" w:pos="9360"/>
        </w:tabs>
        <w:suppressAutoHyphens/>
        <w:rPr>
          <w:rFonts w:ascii="Arial" w:hAnsi="Arial"/>
          <w:sz w:val="20"/>
        </w:rPr>
      </w:pPr>
      <w:r w:rsidRPr="00117EC7">
        <w:rPr>
          <w:rFonts w:ascii="Arial" w:hAnsi="Arial"/>
          <w:sz w:val="20"/>
        </w:rPr>
        <w:tab/>
      </w:r>
    </w:p>
    <w:p w14:paraId="1F22C58C" w14:textId="4676A9B5" w:rsidR="000945A4" w:rsidRPr="008B54BA" w:rsidRDefault="008B54BA" w:rsidP="000945A4">
      <w:pPr>
        <w:pStyle w:val="Heading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June </w:t>
      </w:r>
      <w:r w:rsidR="005B1CEA">
        <w:rPr>
          <w:rFonts w:ascii="Times New Roman" w:hAnsi="Times New Roman"/>
          <w:b w:val="0"/>
          <w:szCs w:val="24"/>
        </w:rPr>
        <w:t>1</w:t>
      </w:r>
      <w:r w:rsidR="001C17C1" w:rsidRPr="008B54BA">
        <w:rPr>
          <w:rFonts w:ascii="Times New Roman" w:hAnsi="Times New Roman"/>
          <w:b w:val="0"/>
          <w:szCs w:val="24"/>
        </w:rPr>
        <w:t>, 201</w:t>
      </w:r>
      <w:r w:rsidR="005B1CEA">
        <w:rPr>
          <w:rFonts w:ascii="Times New Roman" w:hAnsi="Times New Roman"/>
          <w:b w:val="0"/>
          <w:szCs w:val="24"/>
        </w:rPr>
        <w:t>9</w:t>
      </w:r>
    </w:p>
    <w:p w14:paraId="14015990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12D5AAA7" w14:textId="38CA498A" w:rsidR="000945A4" w:rsidRPr="008B54BA" w:rsidRDefault="00E8749D" w:rsidP="000945A4">
      <w:pPr>
        <w:rPr>
          <w:rFonts w:ascii="Times New Roman" w:hAnsi="Times New Roman"/>
          <w:sz w:val="24"/>
          <w:szCs w:val="24"/>
        </w:rPr>
      </w:pPr>
      <w:r w:rsidRPr="008B54BA">
        <w:rPr>
          <w:rFonts w:ascii="Times New Roman" w:hAnsi="Times New Roman"/>
          <w:sz w:val="24"/>
          <w:szCs w:val="24"/>
        </w:rPr>
        <w:t>Hello 201</w:t>
      </w:r>
      <w:r w:rsidR="005B1CEA">
        <w:rPr>
          <w:rFonts w:ascii="Times New Roman" w:hAnsi="Times New Roman"/>
          <w:sz w:val="24"/>
          <w:szCs w:val="24"/>
        </w:rPr>
        <w:t>9</w:t>
      </w:r>
      <w:r w:rsidR="000945A4" w:rsidRPr="008B54BA">
        <w:rPr>
          <w:rFonts w:ascii="Times New Roman" w:hAnsi="Times New Roman"/>
          <w:sz w:val="24"/>
          <w:szCs w:val="24"/>
        </w:rPr>
        <w:t>/20</w:t>
      </w:r>
      <w:r w:rsidR="005B1CEA">
        <w:rPr>
          <w:rFonts w:ascii="Times New Roman" w:hAnsi="Times New Roman"/>
          <w:sz w:val="24"/>
          <w:szCs w:val="24"/>
        </w:rPr>
        <w:t>20</w:t>
      </w:r>
      <w:r w:rsidR="000945A4" w:rsidRPr="008B54BA">
        <w:rPr>
          <w:rFonts w:ascii="Times New Roman" w:hAnsi="Times New Roman"/>
          <w:sz w:val="24"/>
          <w:szCs w:val="24"/>
        </w:rPr>
        <w:t xml:space="preserve"> AP Calculus AB Students!</w:t>
      </w:r>
    </w:p>
    <w:p w14:paraId="2A008B22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71E64F3F" w14:textId="4D792F9D" w:rsidR="000945A4" w:rsidRPr="008B54BA" w:rsidRDefault="00762B20" w:rsidP="000945A4">
      <w:pPr>
        <w:rPr>
          <w:rFonts w:ascii="Times New Roman" w:hAnsi="Times New Roman"/>
          <w:sz w:val="24"/>
          <w:szCs w:val="24"/>
        </w:rPr>
      </w:pPr>
      <w:r w:rsidRPr="008B54BA">
        <w:rPr>
          <w:rFonts w:ascii="Times New Roman" w:hAnsi="Times New Roman"/>
          <w:sz w:val="24"/>
          <w:szCs w:val="24"/>
        </w:rPr>
        <w:t>Ms. Braswell</w:t>
      </w:r>
      <w:r w:rsidR="00E8749D" w:rsidRPr="008B54BA">
        <w:rPr>
          <w:rFonts w:ascii="Times New Roman" w:hAnsi="Times New Roman"/>
          <w:sz w:val="24"/>
          <w:szCs w:val="24"/>
        </w:rPr>
        <w:t xml:space="preserve"> and </w:t>
      </w:r>
      <w:r w:rsidR="00392832" w:rsidRPr="008B54BA">
        <w:rPr>
          <w:rFonts w:ascii="Times New Roman" w:hAnsi="Times New Roman"/>
          <w:sz w:val="24"/>
          <w:szCs w:val="24"/>
        </w:rPr>
        <w:t xml:space="preserve">Ms. </w:t>
      </w:r>
      <w:r w:rsidR="005B1CEA">
        <w:rPr>
          <w:rFonts w:ascii="Times New Roman" w:hAnsi="Times New Roman"/>
          <w:sz w:val="24"/>
          <w:szCs w:val="24"/>
        </w:rPr>
        <w:t>Barnes</w:t>
      </w:r>
      <w:r w:rsidR="000945A4" w:rsidRPr="008B54BA">
        <w:rPr>
          <w:rFonts w:ascii="Times New Roman" w:hAnsi="Times New Roman"/>
          <w:sz w:val="24"/>
          <w:szCs w:val="24"/>
        </w:rPr>
        <w:t xml:space="preserve"> would like to welcome you to the wonderful world of Advanced Placement Calculus! AP Calculus </w:t>
      </w:r>
      <w:r w:rsidRPr="008B54BA">
        <w:rPr>
          <w:rFonts w:ascii="Times New Roman" w:hAnsi="Times New Roman"/>
          <w:sz w:val="24"/>
          <w:szCs w:val="24"/>
        </w:rPr>
        <w:t xml:space="preserve">AB </w:t>
      </w:r>
      <w:r w:rsidR="008B54BA" w:rsidRPr="008B54BA">
        <w:rPr>
          <w:rFonts w:ascii="Times New Roman" w:hAnsi="Times New Roman"/>
          <w:sz w:val="24"/>
          <w:szCs w:val="24"/>
        </w:rPr>
        <w:t>is a demanding course:</w:t>
      </w:r>
      <w:r w:rsidR="000945A4" w:rsidRPr="008B54BA">
        <w:rPr>
          <w:rFonts w:ascii="Times New Roman" w:hAnsi="Times New Roman"/>
          <w:sz w:val="24"/>
          <w:szCs w:val="24"/>
        </w:rPr>
        <w:t xml:space="preserve"> </w:t>
      </w:r>
      <w:r w:rsidR="008B54BA" w:rsidRPr="008B54BA">
        <w:rPr>
          <w:rFonts w:ascii="Times New Roman" w:hAnsi="Times New Roman"/>
          <w:b/>
          <w:i/>
          <w:sz w:val="24"/>
          <w:szCs w:val="24"/>
        </w:rPr>
        <w:t>i</w:t>
      </w:r>
      <w:r w:rsidR="000945A4" w:rsidRPr="008B54BA">
        <w:rPr>
          <w:rFonts w:ascii="Times New Roman" w:hAnsi="Times New Roman"/>
          <w:b/>
          <w:i/>
          <w:sz w:val="24"/>
          <w:szCs w:val="24"/>
        </w:rPr>
        <w:t xml:space="preserve">t is </w:t>
      </w:r>
      <w:r w:rsidR="008B54BA">
        <w:rPr>
          <w:rFonts w:ascii="Times New Roman" w:hAnsi="Times New Roman"/>
          <w:b/>
          <w:i/>
          <w:sz w:val="24"/>
          <w:szCs w:val="24"/>
        </w:rPr>
        <w:t xml:space="preserve">the equivalent of </w:t>
      </w:r>
      <w:r w:rsidR="000945A4" w:rsidRPr="008B54BA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gramStart"/>
      <w:r w:rsidR="000945A4" w:rsidRPr="008B54BA">
        <w:rPr>
          <w:rFonts w:ascii="Times New Roman" w:hAnsi="Times New Roman"/>
          <w:b/>
          <w:i/>
          <w:sz w:val="24"/>
          <w:szCs w:val="24"/>
        </w:rPr>
        <w:t>first year</w:t>
      </w:r>
      <w:proofErr w:type="gramEnd"/>
      <w:r w:rsidR="000945A4" w:rsidRPr="008B54BA">
        <w:rPr>
          <w:rFonts w:ascii="Times New Roman" w:hAnsi="Times New Roman"/>
          <w:b/>
          <w:i/>
          <w:sz w:val="24"/>
          <w:szCs w:val="24"/>
        </w:rPr>
        <w:t xml:space="preserve"> college level </w:t>
      </w:r>
      <w:r w:rsidR="008B54BA">
        <w:rPr>
          <w:rFonts w:ascii="Times New Roman" w:hAnsi="Times New Roman"/>
          <w:b/>
          <w:i/>
          <w:sz w:val="24"/>
          <w:szCs w:val="24"/>
        </w:rPr>
        <w:t xml:space="preserve">Calculus </w:t>
      </w:r>
      <w:r w:rsidR="000945A4" w:rsidRPr="008B54BA">
        <w:rPr>
          <w:rFonts w:ascii="Times New Roman" w:hAnsi="Times New Roman"/>
          <w:b/>
          <w:i/>
          <w:sz w:val="24"/>
          <w:szCs w:val="24"/>
        </w:rPr>
        <w:t>cours</w:t>
      </w:r>
      <w:r w:rsidR="00A621B1" w:rsidRPr="008B54BA">
        <w:rPr>
          <w:rFonts w:ascii="Times New Roman" w:hAnsi="Times New Roman"/>
          <w:b/>
          <w:i/>
          <w:sz w:val="24"/>
          <w:szCs w:val="24"/>
        </w:rPr>
        <w:t>e!</w:t>
      </w:r>
      <w:r w:rsidR="000945A4" w:rsidRPr="008B54B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945A4" w:rsidRPr="008B54BA">
        <w:rPr>
          <w:rFonts w:ascii="Times New Roman" w:hAnsi="Times New Roman"/>
          <w:sz w:val="24"/>
          <w:szCs w:val="24"/>
        </w:rPr>
        <w:t xml:space="preserve">How well you do </w:t>
      </w:r>
      <w:r w:rsidR="00E8749D" w:rsidRPr="008B54BA">
        <w:rPr>
          <w:rFonts w:ascii="Times New Roman" w:hAnsi="Times New Roman"/>
          <w:sz w:val="24"/>
          <w:szCs w:val="24"/>
        </w:rPr>
        <w:t xml:space="preserve">in the course </w:t>
      </w:r>
      <w:r w:rsidR="000945A4" w:rsidRPr="008B54BA">
        <w:rPr>
          <w:rFonts w:ascii="Times New Roman" w:hAnsi="Times New Roman"/>
          <w:sz w:val="24"/>
          <w:szCs w:val="24"/>
        </w:rPr>
        <w:t xml:space="preserve">is </w:t>
      </w:r>
      <w:r w:rsidR="000945A4" w:rsidRPr="008B54BA">
        <w:rPr>
          <w:rFonts w:ascii="Times New Roman" w:hAnsi="Times New Roman"/>
          <w:sz w:val="24"/>
          <w:szCs w:val="24"/>
          <w:u w:val="single"/>
        </w:rPr>
        <w:t>directly proportional</w:t>
      </w:r>
      <w:r w:rsidR="000945A4" w:rsidRPr="008B54BA">
        <w:rPr>
          <w:rFonts w:ascii="Times New Roman" w:hAnsi="Times New Roman"/>
          <w:sz w:val="24"/>
          <w:szCs w:val="24"/>
        </w:rPr>
        <w:t xml:space="preserve"> (no pun </w:t>
      </w:r>
      <w:bookmarkStart w:id="0" w:name="_GoBack"/>
      <w:bookmarkEnd w:id="0"/>
      <w:r w:rsidR="000945A4" w:rsidRPr="008B54BA">
        <w:rPr>
          <w:rFonts w:ascii="Times New Roman" w:hAnsi="Times New Roman"/>
          <w:sz w:val="24"/>
          <w:szCs w:val="24"/>
        </w:rPr>
        <w:t>intended) to yo</w:t>
      </w:r>
      <w:r w:rsidR="00E8749D" w:rsidRPr="008B54BA">
        <w:rPr>
          <w:rFonts w:ascii="Times New Roman" w:hAnsi="Times New Roman"/>
          <w:sz w:val="24"/>
          <w:szCs w:val="24"/>
        </w:rPr>
        <w:t>ur commitment and work ethic. We</w:t>
      </w:r>
      <w:r w:rsidR="000945A4" w:rsidRPr="008B54BA">
        <w:rPr>
          <w:rFonts w:ascii="Times New Roman" w:hAnsi="Times New Roman"/>
          <w:sz w:val="24"/>
          <w:szCs w:val="24"/>
        </w:rPr>
        <w:t xml:space="preserve"> a</w:t>
      </w:r>
      <w:r w:rsidR="00E8749D" w:rsidRPr="008B54BA">
        <w:rPr>
          <w:rFonts w:ascii="Times New Roman" w:hAnsi="Times New Roman"/>
          <w:sz w:val="24"/>
          <w:szCs w:val="24"/>
        </w:rPr>
        <w:t>re</w:t>
      </w:r>
      <w:r w:rsidR="000945A4" w:rsidRPr="008B54BA">
        <w:rPr>
          <w:rFonts w:ascii="Times New Roman" w:hAnsi="Times New Roman"/>
          <w:sz w:val="24"/>
          <w:szCs w:val="24"/>
        </w:rPr>
        <w:t xml:space="preserve"> confident that you will be up to the task!</w:t>
      </w:r>
    </w:p>
    <w:p w14:paraId="2B7B110F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2B4A38F4" w14:textId="77777777" w:rsidR="00A621B1" w:rsidRPr="008B54BA" w:rsidRDefault="00E8749D" w:rsidP="000945A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54BA">
        <w:rPr>
          <w:rFonts w:ascii="Times New Roman" w:hAnsi="Times New Roman"/>
          <w:sz w:val="24"/>
          <w:szCs w:val="24"/>
        </w:rPr>
        <w:t>We</w:t>
      </w:r>
      <w:r w:rsidR="000945A4" w:rsidRPr="008B54BA">
        <w:rPr>
          <w:rFonts w:ascii="Times New Roman" w:hAnsi="Times New Roman"/>
          <w:sz w:val="24"/>
          <w:szCs w:val="24"/>
        </w:rPr>
        <w:t xml:space="preserve"> know you are as anxious as </w:t>
      </w:r>
      <w:r w:rsidRPr="008B54BA">
        <w:rPr>
          <w:rFonts w:ascii="Times New Roman" w:hAnsi="Times New Roman"/>
          <w:sz w:val="24"/>
          <w:szCs w:val="24"/>
        </w:rPr>
        <w:t>we</w:t>
      </w:r>
      <w:r w:rsidR="000945A4" w:rsidRPr="008B54BA">
        <w:rPr>
          <w:rFonts w:ascii="Times New Roman" w:hAnsi="Times New Roman"/>
          <w:sz w:val="24"/>
          <w:szCs w:val="24"/>
        </w:rPr>
        <w:t xml:space="preserve"> a</w:t>
      </w:r>
      <w:r w:rsidRPr="008B54BA">
        <w:rPr>
          <w:rFonts w:ascii="Times New Roman" w:hAnsi="Times New Roman"/>
          <w:sz w:val="24"/>
          <w:szCs w:val="24"/>
        </w:rPr>
        <w:t>re</w:t>
      </w:r>
      <w:r w:rsidR="000945A4" w:rsidRPr="008B54BA">
        <w:rPr>
          <w:rFonts w:ascii="Times New Roman" w:hAnsi="Times New Roman"/>
          <w:sz w:val="24"/>
          <w:szCs w:val="24"/>
        </w:rPr>
        <w:t xml:space="preserve"> to get started.  </w:t>
      </w:r>
      <w:r w:rsidR="008B54BA">
        <w:rPr>
          <w:rFonts w:ascii="Times New Roman" w:hAnsi="Times New Roman"/>
          <w:sz w:val="24"/>
          <w:szCs w:val="24"/>
        </w:rPr>
        <w:t xml:space="preserve">In order to get your brain warmed up for the AP Calculus AB </w:t>
      </w:r>
      <w:r w:rsidR="00EE4D8D" w:rsidRPr="008B54BA">
        <w:rPr>
          <w:rFonts w:ascii="Times New Roman" w:hAnsi="Times New Roman"/>
          <w:sz w:val="24"/>
          <w:szCs w:val="24"/>
        </w:rPr>
        <w:t>w</w:t>
      </w:r>
      <w:r w:rsidRPr="008B54BA">
        <w:rPr>
          <w:rFonts w:ascii="Times New Roman" w:hAnsi="Times New Roman"/>
          <w:sz w:val="24"/>
          <w:szCs w:val="24"/>
        </w:rPr>
        <w:t>e</w:t>
      </w:r>
      <w:r w:rsidR="000945A4" w:rsidRPr="008B54BA">
        <w:rPr>
          <w:rFonts w:ascii="Times New Roman" w:hAnsi="Times New Roman"/>
          <w:sz w:val="24"/>
          <w:szCs w:val="24"/>
        </w:rPr>
        <w:t xml:space="preserve"> have attached a </w:t>
      </w:r>
      <w:r w:rsidR="000945A4" w:rsidRPr="008B54BA">
        <w:rPr>
          <w:rFonts w:ascii="Times New Roman" w:hAnsi="Times New Roman"/>
          <w:b/>
          <w:i/>
          <w:sz w:val="24"/>
          <w:szCs w:val="24"/>
        </w:rPr>
        <w:t>Pre-</w:t>
      </w:r>
      <w:r w:rsidR="004A33D1" w:rsidRPr="008B54BA">
        <w:rPr>
          <w:rFonts w:ascii="Times New Roman" w:hAnsi="Times New Roman"/>
          <w:b/>
          <w:i/>
          <w:sz w:val="24"/>
          <w:szCs w:val="24"/>
        </w:rPr>
        <w:t xml:space="preserve">calculus </w:t>
      </w:r>
      <w:r w:rsidR="00A621B1" w:rsidRPr="008B54BA">
        <w:rPr>
          <w:rFonts w:ascii="Times New Roman" w:hAnsi="Times New Roman"/>
          <w:b/>
          <w:i/>
          <w:sz w:val="24"/>
          <w:szCs w:val="24"/>
        </w:rPr>
        <w:t>Summer Assignment</w:t>
      </w:r>
      <w:r w:rsidR="000945A4" w:rsidRPr="008B54BA">
        <w:rPr>
          <w:rFonts w:ascii="Times New Roman" w:hAnsi="Times New Roman"/>
          <w:b/>
          <w:i/>
          <w:sz w:val="24"/>
          <w:szCs w:val="24"/>
        </w:rPr>
        <w:t xml:space="preserve"> Worksheet</w:t>
      </w:r>
      <w:r w:rsidR="000945A4" w:rsidRPr="008B54BA">
        <w:rPr>
          <w:rFonts w:ascii="Times New Roman" w:hAnsi="Times New Roman"/>
          <w:sz w:val="24"/>
          <w:szCs w:val="24"/>
        </w:rPr>
        <w:t xml:space="preserve">. </w:t>
      </w:r>
      <w:r w:rsidRPr="008B54BA">
        <w:rPr>
          <w:rFonts w:ascii="Times New Roman" w:hAnsi="Times New Roman"/>
          <w:sz w:val="24"/>
          <w:szCs w:val="24"/>
        </w:rPr>
        <w:t>We hope</w:t>
      </w:r>
      <w:r w:rsidR="000945A4" w:rsidRPr="008B54BA">
        <w:rPr>
          <w:rFonts w:ascii="Times New Roman" w:hAnsi="Times New Roman"/>
          <w:sz w:val="24"/>
          <w:szCs w:val="24"/>
        </w:rPr>
        <w:t xml:space="preserve"> you will </w:t>
      </w:r>
      <w:r w:rsidR="008B54BA">
        <w:rPr>
          <w:rFonts w:ascii="Times New Roman" w:hAnsi="Times New Roman"/>
          <w:sz w:val="24"/>
          <w:szCs w:val="24"/>
        </w:rPr>
        <w:t>spend some time this summer working through this assignment, but do not stress yourself out, it is due the third week of the new school year.</w:t>
      </w:r>
      <w:r w:rsidR="000945A4" w:rsidRPr="008B54BA">
        <w:rPr>
          <w:rFonts w:ascii="Times New Roman" w:hAnsi="Times New Roman"/>
          <w:sz w:val="24"/>
          <w:szCs w:val="24"/>
        </w:rPr>
        <w:t xml:space="preserve">  You may use any source, including your notes from last year, to help you with this assignment.  You may </w:t>
      </w:r>
      <w:r w:rsidR="008B54BA">
        <w:rPr>
          <w:rFonts w:ascii="Times New Roman" w:hAnsi="Times New Roman"/>
          <w:sz w:val="24"/>
          <w:szCs w:val="24"/>
        </w:rPr>
        <w:t xml:space="preserve">also </w:t>
      </w:r>
      <w:r w:rsidR="000945A4" w:rsidRPr="008B54BA">
        <w:rPr>
          <w:rFonts w:ascii="Times New Roman" w:hAnsi="Times New Roman"/>
          <w:sz w:val="24"/>
          <w:szCs w:val="24"/>
        </w:rPr>
        <w:t xml:space="preserve">consult/work with any of your peers. </w:t>
      </w:r>
      <w:r w:rsidR="00442EEE" w:rsidRPr="008B54BA">
        <w:rPr>
          <w:rFonts w:ascii="Times New Roman" w:hAnsi="Times New Roman"/>
          <w:b/>
          <w:i/>
          <w:sz w:val="24"/>
          <w:szCs w:val="24"/>
        </w:rPr>
        <w:t xml:space="preserve">You must write your solutions on </w:t>
      </w:r>
      <w:r w:rsidR="00442EEE" w:rsidRPr="008B54BA">
        <w:rPr>
          <w:rFonts w:ascii="Times New Roman" w:hAnsi="Times New Roman"/>
          <w:b/>
          <w:i/>
          <w:sz w:val="24"/>
          <w:szCs w:val="24"/>
          <w:u w:val="single"/>
        </w:rPr>
        <w:t>separate</w:t>
      </w:r>
      <w:r w:rsidR="00442EEE" w:rsidRPr="008B54BA">
        <w:rPr>
          <w:rFonts w:ascii="Times New Roman" w:hAnsi="Times New Roman"/>
          <w:b/>
          <w:i/>
          <w:sz w:val="24"/>
          <w:szCs w:val="24"/>
        </w:rPr>
        <w:t xml:space="preserve"> paper, in </w:t>
      </w:r>
      <w:r w:rsidR="00442EEE" w:rsidRPr="008B54BA">
        <w:rPr>
          <w:rFonts w:ascii="Times New Roman" w:hAnsi="Times New Roman"/>
          <w:b/>
          <w:i/>
          <w:sz w:val="24"/>
          <w:szCs w:val="24"/>
          <w:u w:val="single"/>
        </w:rPr>
        <w:t>numerical order</w:t>
      </w:r>
      <w:r w:rsidR="00442EEE" w:rsidRPr="008B54BA">
        <w:rPr>
          <w:rFonts w:ascii="Times New Roman" w:hAnsi="Times New Roman"/>
          <w:b/>
          <w:i/>
          <w:sz w:val="24"/>
          <w:szCs w:val="24"/>
        </w:rPr>
        <w:t xml:space="preserve"> and y</w:t>
      </w:r>
      <w:r w:rsidR="000945A4" w:rsidRPr="008B54BA">
        <w:rPr>
          <w:rFonts w:ascii="Times New Roman" w:hAnsi="Times New Roman"/>
          <w:b/>
          <w:bCs/>
          <w:i/>
          <w:iCs/>
          <w:sz w:val="24"/>
          <w:szCs w:val="24"/>
        </w:rPr>
        <w:t xml:space="preserve">ou must </w:t>
      </w:r>
      <w:r w:rsidR="000945A4" w:rsidRPr="008B54B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show the appropriate algebra</w:t>
      </w:r>
      <w:r w:rsidR="000945A4" w:rsidRPr="008B54BA">
        <w:rPr>
          <w:rFonts w:ascii="Times New Roman" w:hAnsi="Times New Roman"/>
          <w:b/>
          <w:bCs/>
          <w:i/>
          <w:iCs/>
          <w:sz w:val="24"/>
          <w:szCs w:val="24"/>
        </w:rPr>
        <w:t xml:space="preserve"> to receive credit! </w:t>
      </w:r>
      <w:r w:rsidR="004A33D1" w:rsidRPr="008B54B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977AD93" w14:textId="77777777" w:rsidR="00442EEE" w:rsidRPr="008B54BA" w:rsidRDefault="00442EEE" w:rsidP="000945A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F4ABE70" w14:textId="782DDF7C" w:rsidR="000945A4" w:rsidRPr="008B54BA" w:rsidRDefault="001C1375" w:rsidP="000945A4">
      <w:pPr>
        <w:rPr>
          <w:rFonts w:ascii="Times New Roman" w:hAnsi="Times New Roman"/>
          <w:sz w:val="24"/>
          <w:szCs w:val="24"/>
        </w:rPr>
      </w:pPr>
      <w:r w:rsidRPr="008B54BA">
        <w:rPr>
          <w:rFonts w:ascii="Times New Roman" w:hAnsi="Times New Roman"/>
          <w:bCs/>
          <w:iCs/>
          <w:sz w:val="24"/>
          <w:szCs w:val="24"/>
        </w:rPr>
        <w:t xml:space="preserve">The Assignment </w:t>
      </w:r>
      <w:r w:rsidR="000945A4" w:rsidRPr="008B54BA">
        <w:rPr>
          <w:rFonts w:ascii="Times New Roman" w:hAnsi="Times New Roman"/>
          <w:sz w:val="24"/>
          <w:szCs w:val="24"/>
        </w:rPr>
        <w:t xml:space="preserve">is to be completed and submitted </w:t>
      </w:r>
      <w:r w:rsidR="00CF6368" w:rsidRPr="008B54BA">
        <w:rPr>
          <w:rFonts w:ascii="Times New Roman" w:hAnsi="Times New Roman"/>
          <w:sz w:val="24"/>
          <w:szCs w:val="24"/>
        </w:rPr>
        <w:t xml:space="preserve">for a grade </w:t>
      </w:r>
      <w:r w:rsidR="004A33D1" w:rsidRPr="008B54BA">
        <w:rPr>
          <w:rFonts w:ascii="Times New Roman" w:hAnsi="Times New Roman"/>
          <w:sz w:val="24"/>
          <w:szCs w:val="24"/>
        </w:rPr>
        <w:t xml:space="preserve">on </w:t>
      </w:r>
      <w:r w:rsidR="00336078">
        <w:rPr>
          <w:rFonts w:ascii="Times New Roman" w:hAnsi="Times New Roman"/>
          <w:sz w:val="24"/>
          <w:szCs w:val="24"/>
        </w:rPr>
        <w:t>Thursday</w:t>
      </w:r>
      <w:r w:rsidR="001C17C1" w:rsidRPr="008B54BA">
        <w:rPr>
          <w:rFonts w:ascii="Times New Roman" w:hAnsi="Times New Roman"/>
          <w:sz w:val="24"/>
          <w:szCs w:val="24"/>
        </w:rPr>
        <w:t xml:space="preserve">, Sept. </w:t>
      </w:r>
      <w:r w:rsidR="001B32A0">
        <w:rPr>
          <w:rFonts w:ascii="Times New Roman" w:hAnsi="Times New Roman"/>
          <w:sz w:val="24"/>
          <w:szCs w:val="24"/>
        </w:rPr>
        <w:t>1</w:t>
      </w:r>
      <w:r w:rsidR="005B1CEA">
        <w:rPr>
          <w:rFonts w:ascii="Times New Roman" w:hAnsi="Times New Roman"/>
          <w:sz w:val="24"/>
          <w:szCs w:val="24"/>
        </w:rPr>
        <w:t>2</w:t>
      </w:r>
      <w:r w:rsidR="004A33D1" w:rsidRPr="008B54BA">
        <w:rPr>
          <w:rFonts w:ascii="Times New Roman" w:hAnsi="Times New Roman"/>
          <w:sz w:val="24"/>
          <w:szCs w:val="24"/>
        </w:rPr>
        <w:t>, 201</w:t>
      </w:r>
      <w:r w:rsidR="005B1CEA">
        <w:rPr>
          <w:rFonts w:ascii="Times New Roman" w:hAnsi="Times New Roman"/>
          <w:sz w:val="24"/>
          <w:szCs w:val="24"/>
        </w:rPr>
        <w:t>9</w:t>
      </w:r>
      <w:r w:rsidRPr="008B54BA">
        <w:rPr>
          <w:rFonts w:ascii="Times New Roman" w:hAnsi="Times New Roman"/>
          <w:sz w:val="24"/>
          <w:szCs w:val="24"/>
        </w:rPr>
        <w:t>, or</w:t>
      </w:r>
      <w:r w:rsidR="00CF6368" w:rsidRPr="008B54BA">
        <w:rPr>
          <w:rFonts w:ascii="Times New Roman" w:hAnsi="Times New Roman"/>
          <w:sz w:val="24"/>
          <w:szCs w:val="24"/>
        </w:rPr>
        <w:t xml:space="preserve"> </w:t>
      </w:r>
      <w:r w:rsidR="00336078">
        <w:rPr>
          <w:rFonts w:ascii="Times New Roman" w:hAnsi="Times New Roman"/>
          <w:sz w:val="24"/>
          <w:szCs w:val="24"/>
        </w:rPr>
        <w:t>Friday</w:t>
      </w:r>
      <w:r w:rsidR="00392832" w:rsidRPr="008B54BA">
        <w:rPr>
          <w:rFonts w:ascii="Times New Roman" w:hAnsi="Times New Roman"/>
          <w:sz w:val="24"/>
          <w:szCs w:val="24"/>
        </w:rPr>
        <w:t>, Sept.</w:t>
      </w:r>
      <w:r w:rsidR="004A33D1" w:rsidRPr="008B54BA">
        <w:rPr>
          <w:rFonts w:ascii="Times New Roman" w:hAnsi="Times New Roman"/>
          <w:sz w:val="24"/>
          <w:szCs w:val="24"/>
        </w:rPr>
        <w:t xml:space="preserve"> </w:t>
      </w:r>
      <w:r w:rsidR="001B32A0">
        <w:rPr>
          <w:rFonts w:ascii="Times New Roman" w:hAnsi="Times New Roman"/>
          <w:sz w:val="24"/>
          <w:szCs w:val="24"/>
        </w:rPr>
        <w:t>1</w:t>
      </w:r>
      <w:r w:rsidR="005B1CEA">
        <w:rPr>
          <w:rFonts w:ascii="Times New Roman" w:hAnsi="Times New Roman"/>
          <w:sz w:val="24"/>
          <w:szCs w:val="24"/>
        </w:rPr>
        <w:t>3</w:t>
      </w:r>
      <w:r w:rsidR="00762B20" w:rsidRPr="008B54BA">
        <w:rPr>
          <w:rFonts w:ascii="Times New Roman" w:hAnsi="Times New Roman"/>
          <w:sz w:val="24"/>
          <w:szCs w:val="24"/>
        </w:rPr>
        <w:t>, 201</w:t>
      </w:r>
      <w:r w:rsidR="005B1CEA">
        <w:rPr>
          <w:rFonts w:ascii="Times New Roman" w:hAnsi="Times New Roman"/>
          <w:sz w:val="24"/>
          <w:szCs w:val="24"/>
        </w:rPr>
        <w:t>9</w:t>
      </w:r>
      <w:r w:rsidR="00762B20" w:rsidRPr="008B54BA">
        <w:rPr>
          <w:rFonts w:ascii="Times New Roman" w:hAnsi="Times New Roman"/>
          <w:sz w:val="24"/>
          <w:szCs w:val="24"/>
        </w:rPr>
        <w:t>.</w:t>
      </w:r>
    </w:p>
    <w:p w14:paraId="5178A6F4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1CA9B76F" w14:textId="77777777" w:rsidR="000945A4" w:rsidRPr="008B54BA" w:rsidRDefault="00E8749D" w:rsidP="000945A4">
      <w:pPr>
        <w:rPr>
          <w:rFonts w:ascii="Times New Roman" w:hAnsi="Times New Roman"/>
          <w:sz w:val="24"/>
          <w:szCs w:val="24"/>
        </w:rPr>
      </w:pPr>
      <w:r w:rsidRPr="008B54BA">
        <w:rPr>
          <w:rFonts w:ascii="Times New Roman" w:hAnsi="Times New Roman"/>
          <w:sz w:val="24"/>
          <w:szCs w:val="24"/>
        </w:rPr>
        <w:t>We</w:t>
      </w:r>
      <w:r w:rsidR="000945A4" w:rsidRPr="008B54BA">
        <w:rPr>
          <w:rFonts w:ascii="Times New Roman" w:hAnsi="Times New Roman"/>
          <w:sz w:val="24"/>
          <w:szCs w:val="24"/>
        </w:rPr>
        <w:t xml:space="preserve"> look forward to </w:t>
      </w:r>
      <w:r w:rsidR="00E03524" w:rsidRPr="008B54BA">
        <w:rPr>
          <w:rFonts w:ascii="Times New Roman" w:hAnsi="Times New Roman"/>
          <w:sz w:val="24"/>
          <w:szCs w:val="24"/>
        </w:rPr>
        <w:t>meeting everyone</w:t>
      </w:r>
      <w:r w:rsidR="00EE4D8D" w:rsidRPr="008B54BA">
        <w:rPr>
          <w:rFonts w:ascii="Times New Roman" w:hAnsi="Times New Roman"/>
          <w:sz w:val="24"/>
          <w:szCs w:val="24"/>
        </w:rPr>
        <w:t xml:space="preserve"> </w:t>
      </w:r>
      <w:r w:rsidR="008B54BA">
        <w:rPr>
          <w:rFonts w:ascii="Times New Roman" w:hAnsi="Times New Roman"/>
          <w:sz w:val="24"/>
          <w:szCs w:val="24"/>
        </w:rPr>
        <w:t>soon</w:t>
      </w:r>
      <w:r w:rsidR="000945A4" w:rsidRPr="008B54BA">
        <w:rPr>
          <w:rFonts w:ascii="Times New Roman" w:hAnsi="Times New Roman"/>
          <w:sz w:val="24"/>
          <w:szCs w:val="24"/>
        </w:rPr>
        <w:t>. Enjoy your summer vacation and always remember to:</w:t>
      </w:r>
    </w:p>
    <w:p w14:paraId="35EEDA2B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273469FB" w14:textId="77777777" w:rsidR="000945A4" w:rsidRPr="008B54BA" w:rsidRDefault="000945A4" w:rsidP="000945A4">
      <w:pPr>
        <w:rPr>
          <w:rFonts w:ascii="Times New Roman" w:hAnsi="Times New Roman"/>
          <w:b/>
          <w:sz w:val="24"/>
          <w:szCs w:val="24"/>
        </w:rPr>
      </w:pPr>
      <w:r w:rsidRPr="008B54BA">
        <w:rPr>
          <w:rFonts w:ascii="Times New Roman" w:hAnsi="Times New Roman"/>
          <w:b/>
          <w:sz w:val="24"/>
          <w:szCs w:val="24"/>
        </w:rPr>
        <w:t>“THINK MATH”!</w:t>
      </w:r>
    </w:p>
    <w:p w14:paraId="20D28B2A" w14:textId="77777777" w:rsidR="000945A4" w:rsidRPr="008B54BA" w:rsidRDefault="000945A4" w:rsidP="000945A4">
      <w:pPr>
        <w:rPr>
          <w:rFonts w:ascii="Times New Roman" w:hAnsi="Times New Roman"/>
          <w:b/>
          <w:sz w:val="24"/>
          <w:szCs w:val="24"/>
        </w:rPr>
      </w:pPr>
    </w:p>
    <w:p w14:paraId="4831A0F3" w14:textId="77777777" w:rsidR="000945A4" w:rsidRPr="008B54BA" w:rsidRDefault="008B54BA" w:rsidP="008B54BA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32F86A30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7F0E7A17" w14:textId="4F77BD5C" w:rsidR="000945A4" w:rsidRPr="008B54BA" w:rsidRDefault="00E03524" w:rsidP="008B54BA">
      <w:pPr>
        <w:ind w:left="5040" w:firstLine="720"/>
        <w:rPr>
          <w:rFonts w:ascii="Times New Roman" w:hAnsi="Times New Roman"/>
          <w:sz w:val="24"/>
          <w:szCs w:val="24"/>
        </w:rPr>
      </w:pPr>
      <w:r w:rsidRPr="008B54BA">
        <w:rPr>
          <w:rFonts w:ascii="Times New Roman" w:hAnsi="Times New Roman"/>
          <w:sz w:val="24"/>
          <w:szCs w:val="24"/>
        </w:rPr>
        <w:t>M</w:t>
      </w:r>
      <w:r w:rsidR="00762B20" w:rsidRPr="008B54BA">
        <w:rPr>
          <w:rFonts w:ascii="Times New Roman" w:hAnsi="Times New Roman"/>
          <w:sz w:val="24"/>
          <w:szCs w:val="24"/>
        </w:rPr>
        <w:t>s. Braswell</w:t>
      </w:r>
      <w:r w:rsidRPr="008B54BA">
        <w:rPr>
          <w:rFonts w:ascii="Times New Roman" w:hAnsi="Times New Roman"/>
          <w:sz w:val="24"/>
          <w:szCs w:val="24"/>
        </w:rPr>
        <w:t xml:space="preserve"> and </w:t>
      </w:r>
      <w:r w:rsidR="00392832" w:rsidRPr="008B54BA">
        <w:rPr>
          <w:rFonts w:ascii="Times New Roman" w:hAnsi="Times New Roman"/>
          <w:sz w:val="24"/>
          <w:szCs w:val="24"/>
        </w:rPr>
        <w:t>Ms</w:t>
      </w:r>
      <w:r w:rsidR="000945A4" w:rsidRPr="008B54BA">
        <w:rPr>
          <w:rFonts w:ascii="Times New Roman" w:hAnsi="Times New Roman"/>
          <w:sz w:val="24"/>
          <w:szCs w:val="24"/>
        </w:rPr>
        <w:t xml:space="preserve">. </w:t>
      </w:r>
      <w:r w:rsidR="005B1CEA">
        <w:rPr>
          <w:rFonts w:ascii="Times New Roman" w:hAnsi="Times New Roman"/>
          <w:sz w:val="24"/>
          <w:szCs w:val="24"/>
        </w:rPr>
        <w:t>Barnes</w:t>
      </w:r>
    </w:p>
    <w:p w14:paraId="696ECF92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5B1E00C2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291001D2" w14:textId="77777777" w:rsidR="000945A4" w:rsidRPr="008B54BA" w:rsidRDefault="000945A4" w:rsidP="000945A4">
      <w:pPr>
        <w:rPr>
          <w:rFonts w:ascii="Times New Roman" w:hAnsi="Times New Roman"/>
          <w:sz w:val="24"/>
          <w:szCs w:val="24"/>
        </w:rPr>
      </w:pPr>
    </w:p>
    <w:p w14:paraId="6622ABFB" w14:textId="77777777" w:rsidR="000945A4" w:rsidRPr="008B54BA" w:rsidRDefault="000945A4" w:rsidP="000945A4">
      <w:pPr>
        <w:ind w:left="900" w:hanging="180"/>
        <w:rPr>
          <w:rFonts w:ascii="Times New Roman" w:hAnsi="Times New Roman"/>
          <w:sz w:val="24"/>
          <w:szCs w:val="24"/>
        </w:rPr>
      </w:pPr>
      <w:r w:rsidRPr="008B54BA">
        <w:rPr>
          <w:rFonts w:ascii="Times New Roman" w:hAnsi="Times New Roman"/>
          <w:sz w:val="24"/>
          <w:szCs w:val="24"/>
        </w:rPr>
        <w:t xml:space="preserve"> </w:t>
      </w:r>
    </w:p>
    <w:p w14:paraId="5B2C9C17" w14:textId="77777777" w:rsidR="000945A4" w:rsidRPr="008B54BA" w:rsidRDefault="000945A4" w:rsidP="00F61ADA">
      <w:pPr>
        <w:tabs>
          <w:tab w:val="left" w:pos="720"/>
          <w:tab w:val="left" w:pos="5760"/>
          <w:tab w:val="right" w:pos="9360"/>
        </w:tabs>
        <w:suppressAutoHyphens/>
        <w:rPr>
          <w:rFonts w:ascii="Times New Roman" w:hAnsi="Times New Roman"/>
          <w:sz w:val="24"/>
          <w:szCs w:val="24"/>
        </w:rPr>
      </w:pPr>
    </w:p>
    <w:sectPr w:rsidR="000945A4" w:rsidRPr="008B54BA">
      <w:endnotePr>
        <w:numFmt w:val="decimal"/>
      </w:endnotePr>
      <w:pgSz w:w="12240" w:h="15840"/>
      <w:pgMar w:top="1080" w:right="1440" w:bottom="720" w:left="1440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EC8A" w14:textId="77777777" w:rsidR="00C23E33" w:rsidRDefault="00C23E33">
      <w:pPr>
        <w:spacing w:line="20" w:lineRule="exact"/>
        <w:rPr>
          <w:sz w:val="24"/>
        </w:rPr>
      </w:pPr>
    </w:p>
  </w:endnote>
  <w:endnote w:type="continuationSeparator" w:id="0">
    <w:p w14:paraId="5496E80F" w14:textId="77777777" w:rsidR="00C23E33" w:rsidRDefault="00C23E33">
      <w:r>
        <w:rPr>
          <w:sz w:val="24"/>
        </w:rPr>
        <w:t xml:space="preserve"> </w:t>
      </w:r>
    </w:p>
  </w:endnote>
  <w:endnote w:type="continuationNotice" w:id="1">
    <w:p w14:paraId="17F4723B" w14:textId="77777777" w:rsidR="00C23E33" w:rsidRDefault="00C23E3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3A24" w14:textId="77777777" w:rsidR="00C23E33" w:rsidRDefault="00C23E33">
      <w:r>
        <w:rPr>
          <w:sz w:val="24"/>
        </w:rPr>
        <w:separator/>
      </w:r>
    </w:p>
  </w:footnote>
  <w:footnote w:type="continuationSeparator" w:id="0">
    <w:p w14:paraId="6A3E6BFB" w14:textId="77777777" w:rsidR="00C23E33" w:rsidRDefault="00C2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A3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5D3DEB"/>
    <w:multiLevelType w:val="hybridMultilevel"/>
    <w:tmpl w:val="330C9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AA2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81"/>
    <w:rsid w:val="0002649F"/>
    <w:rsid w:val="000347A2"/>
    <w:rsid w:val="00036BF4"/>
    <w:rsid w:val="000945A4"/>
    <w:rsid w:val="000F3FA4"/>
    <w:rsid w:val="001158E7"/>
    <w:rsid w:val="00117EC7"/>
    <w:rsid w:val="0019420F"/>
    <w:rsid w:val="001977CB"/>
    <w:rsid w:val="001A025A"/>
    <w:rsid w:val="001B32A0"/>
    <w:rsid w:val="001C1375"/>
    <w:rsid w:val="001C17C1"/>
    <w:rsid w:val="002F112B"/>
    <w:rsid w:val="00314EE9"/>
    <w:rsid w:val="00336078"/>
    <w:rsid w:val="00341EFF"/>
    <w:rsid w:val="00346299"/>
    <w:rsid w:val="0037450B"/>
    <w:rsid w:val="003802A9"/>
    <w:rsid w:val="003908BB"/>
    <w:rsid w:val="00392832"/>
    <w:rsid w:val="003B26C6"/>
    <w:rsid w:val="00442EEE"/>
    <w:rsid w:val="0046691C"/>
    <w:rsid w:val="004A222B"/>
    <w:rsid w:val="004A33D1"/>
    <w:rsid w:val="004C4B4F"/>
    <w:rsid w:val="0053170C"/>
    <w:rsid w:val="00531B2A"/>
    <w:rsid w:val="00572947"/>
    <w:rsid w:val="005A78B9"/>
    <w:rsid w:val="005B1CEA"/>
    <w:rsid w:val="00671126"/>
    <w:rsid w:val="006968D2"/>
    <w:rsid w:val="00697FDE"/>
    <w:rsid w:val="006A7895"/>
    <w:rsid w:val="006B643E"/>
    <w:rsid w:val="006D06A5"/>
    <w:rsid w:val="00702490"/>
    <w:rsid w:val="007435BD"/>
    <w:rsid w:val="00762B20"/>
    <w:rsid w:val="007A4D7E"/>
    <w:rsid w:val="007B0DDA"/>
    <w:rsid w:val="008837F4"/>
    <w:rsid w:val="008A7777"/>
    <w:rsid w:val="008B5026"/>
    <w:rsid w:val="008B54BA"/>
    <w:rsid w:val="008D750F"/>
    <w:rsid w:val="00910510"/>
    <w:rsid w:val="00934F7A"/>
    <w:rsid w:val="009728CD"/>
    <w:rsid w:val="00A3400D"/>
    <w:rsid w:val="00A51181"/>
    <w:rsid w:val="00A621B1"/>
    <w:rsid w:val="00AA50D2"/>
    <w:rsid w:val="00AD5776"/>
    <w:rsid w:val="00AE0587"/>
    <w:rsid w:val="00AF008C"/>
    <w:rsid w:val="00B332DD"/>
    <w:rsid w:val="00B80F2A"/>
    <w:rsid w:val="00B83D4C"/>
    <w:rsid w:val="00BE33B3"/>
    <w:rsid w:val="00C23E33"/>
    <w:rsid w:val="00C43D57"/>
    <w:rsid w:val="00CF6368"/>
    <w:rsid w:val="00D06886"/>
    <w:rsid w:val="00D146EB"/>
    <w:rsid w:val="00D21EAC"/>
    <w:rsid w:val="00D37B76"/>
    <w:rsid w:val="00D668B9"/>
    <w:rsid w:val="00D91D98"/>
    <w:rsid w:val="00DA19A9"/>
    <w:rsid w:val="00DB2325"/>
    <w:rsid w:val="00DD71D6"/>
    <w:rsid w:val="00DF7672"/>
    <w:rsid w:val="00E03524"/>
    <w:rsid w:val="00E86984"/>
    <w:rsid w:val="00E8749D"/>
    <w:rsid w:val="00EA2043"/>
    <w:rsid w:val="00EE4D8D"/>
    <w:rsid w:val="00F11205"/>
    <w:rsid w:val="00F61ADA"/>
    <w:rsid w:val="00F66A02"/>
    <w:rsid w:val="00F82BDD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C5BBFA"/>
  <w15:docId w15:val="{8E9BFF0D-2FFC-47FF-AE9F-CA90FA7B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EndnoteText">
    <w:name w:val="endnote text"/>
    <w:basedOn w:val="Normal"/>
    <w:semiHidden/>
    <w:rsid w:val="00B83D4C"/>
    <w:rPr>
      <w:rFonts w:ascii="Times New Roman" w:hAnsi="Times New Roman"/>
      <w:sz w:val="24"/>
    </w:rPr>
  </w:style>
  <w:style w:type="character" w:styleId="Hyperlink">
    <w:name w:val="Hyperlink"/>
    <w:rsid w:val="00B83D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MCLEAN  HIGH  SHHOOL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MHS</dc:creator>
  <cp:keywords/>
  <cp:lastModifiedBy>Cochrane-Braswell, Caroline</cp:lastModifiedBy>
  <cp:revision>2</cp:revision>
  <cp:lastPrinted>2018-04-20T21:49:00Z</cp:lastPrinted>
  <dcterms:created xsi:type="dcterms:W3CDTF">2019-05-28T15:47:00Z</dcterms:created>
  <dcterms:modified xsi:type="dcterms:W3CDTF">2019-05-28T15:47:00Z</dcterms:modified>
</cp:coreProperties>
</file>